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0F" w:rsidRDefault="0001500F">
      <w:pPr>
        <w:widowControl/>
        <w:tabs>
          <w:tab w:val="left" w:pos="344"/>
        </w:tabs>
        <w:snapToGrid w:val="0"/>
        <w:jc w:val="left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tab/>
      </w: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1500F" w:rsidRDefault="0001500F">
      <w:pPr>
        <w:spacing w:line="480" w:lineRule="auto"/>
        <w:jc w:val="center"/>
        <w:outlineLvl w:val="0"/>
        <w:rPr>
          <w:rFonts w:ascii="方正小标宋简体" w:eastAsia="方正小标宋简体"/>
          <w:b/>
          <w:bCs/>
          <w:sz w:val="36"/>
          <w:szCs w:val="4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28"/>
        </w:rPr>
        <w:t>会议议程及各区参会供热单位分配数额</w:t>
      </w:r>
    </w:p>
    <w:p w:rsidR="0001500F" w:rsidRDefault="0001500F">
      <w:pPr>
        <w:wordWrap w:val="0"/>
        <w:spacing w:line="480" w:lineRule="auto"/>
        <w:jc w:val="center"/>
        <w:outlineLvl w:val="0"/>
        <w:rPr>
          <w:rFonts w:ascii="仿宋_GB2312" w:eastAsia="仿宋_GB2312"/>
          <w:b/>
          <w:bCs/>
          <w:color w:val="000000"/>
          <w:sz w:val="32"/>
          <w:szCs w:val="32"/>
        </w:rPr>
      </w:pPr>
      <w:smartTag w:uri="urn:schemas-microsoft-com:office:smarttags" w:element="chsdate">
        <w:smartTagPr>
          <w:attr w:name="Year" w:val="2019"/>
          <w:attr w:name="Month" w:val="10"/>
          <w:attr w:name="Day" w:val="16"/>
          <w:attr w:name="IsLunarDate" w:val="False"/>
          <w:attr w:name="IsROCDate" w:val="False"/>
        </w:smartTagPr>
        <w:r>
          <w:rPr>
            <w:rFonts w:ascii="仿宋_GB2312" w:eastAsia="仿宋_GB2312"/>
            <w:b/>
            <w:bCs/>
            <w:color w:val="000000"/>
            <w:sz w:val="32"/>
            <w:szCs w:val="32"/>
          </w:rPr>
          <w:t>2019</w:t>
        </w:r>
        <w:r>
          <w:rPr>
            <w:rFonts w:ascii="仿宋_GB2312" w:eastAsia="仿宋_GB2312" w:hint="eastAsia"/>
            <w:b/>
            <w:bCs/>
            <w:color w:val="000000"/>
            <w:sz w:val="32"/>
            <w:szCs w:val="32"/>
          </w:rPr>
          <w:t>年</w:t>
        </w:r>
        <w:r>
          <w:rPr>
            <w:rFonts w:ascii="仿宋_GB2312" w:eastAsia="仿宋_GB2312"/>
            <w:b/>
            <w:bCs/>
            <w:color w:val="000000"/>
            <w:sz w:val="32"/>
            <w:szCs w:val="32"/>
          </w:rPr>
          <w:t>10</w:t>
        </w:r>
        <w:r>
          <w:rPr>
            <w:rFonts w:ascii="仿宋_GB2312" w:eastAsia="仿宋_GB2312" w:hint="eastAsia"/>
            <w:b/>
            <w:bCs/>
            <w:color w:val="000000"/>
            <w:sz w:val="32"/>
            <w:szCs w:val="32"/>
          </w:rPr>
          <w:t>月</w:t>
        </w:r>
        <w:r>
          <w:rPr>
            <w:rFonts w:ascii="仿宋_GB2312" w:eastAsia="仿宋_GB2312"/>
            <w:b/>
            <w:bCs/>
            <w:color w:val="000000"/>
            <w:sz w:val="32"/>
            <w:szCs w:val="32"/>
          </w:rPr>
          <w:t>16</w:t>
        </w:r>
        <w:r>
          <w:rPr>
            <w:rFonts w:ascii="仿宋_GB2312" w:eastAsia="仿宋_GB2312" w:hint="eastAsia"/>
            <w:b/>
            <w:bCs/>
            <w:color w:val="000000"/>
            <w:sz w:val="32"/>
            <w:szCs w:val="32"/>
          </w:rPr>
          <w:t>日</w:t>
        </w:r>
      </w:smartTag>
      <w:r>
        <w:rPr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星期三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上午</w:t>
      </w: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42"/>
        <w:gridCol w:w="3430"/>
        <w:gridCol w:w="3434"/>
      </w:tblGrid>
      <w:tr w:rsidR="0001500F" w:rsidRPr="003A2E52">
        <w:trPr>
          <w:trHeight w:val="551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jc w:val="center"/>
              <w:outlineLvl w:val="0"/>
              <w:rPr>
                <w:rFonts w:ascii="黑体" w:eastAsia="黑体"/>
                <w:color w:val="000000"/>
                <w:sz w:val="30"/>
                <w:szCs w:val="30"/>
              </w:rPr>
            </w:pPr>
            <w:r w:rsidRPr="003A2E52">
              <w:rPr>
                <w:rFonts w:ascii="黑体" w:eastAsia="黑体" w:hint="eastAsi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3430" w:type="dxa"/>
            <w:vAlign w:val="center"/>
          </w:tcPr>
          <w:p w:rsidR="0001500F" w:rsidRPr="003A2E52" w:rsidRDefault="0001500F">
            <w:pPr>
              <w:jc w:val="center"/>
              <w:outlineLvl w:val="0"/>
              <w:rPr>
                <w:rFonts w:ascii="黑体" w:eastAsia="黑体"/>
                <w:color w:val="000000"/>
                <w:sz w:val="30"/>
                <w:szCs w:val="30"/>
              </w:rPr>
            </w:pPr>
            <w:r w:rsidRPr="003A2E52">
              <w:rPr>
                <w:rFonts w:ascii="黑体" w:eastAsia="黑体" w:hint="eastAsia"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3434" w:type="dxa"/>
            <w:vAlign w:val="center"/>
          </w:tcPr>
          <w:p w:rsidR="0001500F" w:rsidRPr="003A2E52" w:rsidRDefault="0001500F">
            <w:pPr>
              <w:jc w:val="center"/>
              <w:outlineLvl w:val="0"/>
              <w:rPr>
                <w:rFonts w:ascii="黑体" w:eastAsia="黑体"/>
                <w:color w:val="000000"/>
                <w:sz w:val="30"/>
                <w:szCs w:val="30"/>
              </w:rPr>
            </w:pPr>
            <w:r w:rsidRPr="003A2E52">
              <w:rPr>
                <w:rFonts w:ascii="黑体" w:eastAsia="黑体" w:hint="eastAsia"/>
                <w:color w:val="000000"/>
                <w:sz w:val="30"/>
                <w:szCs w:val="30"/>
              </w:rPr>
              <w:t>参会区</w:t>
            </w:r>
          </w:p>
        </w:tc>
      </w:tr>
      <w:tr w:rsidR="0001500F" w:rsidRPr="003A2E52">
        <w:trPr>
          <w:trHeight w:val="619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9:00-9:30</w:t>
            </w:r>
          </w:p>
        </w:tc>
        <w:tc>
          <w:tcPr>
            <w:tcW w:w="3430" w:type="dxa"/>
            <w:vAlign w:val="center"/>
          </w:tcPr>
          <w:p w:rsidR="0001500F" w:rsidRPr="003A2E52" w:rsidRDefault="0001500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 w:hint="eastAsia"/>
                <w:sz w:val="32"/>
                <w:szCs w:val="32"/>
              </w:rPr>
              <w:t>现场签到</w:t>
            </w:r>
          </w:p>
        </w:tc>
        <w:tc>
          <w:tcPr>
            <w:tcW w:w="3434" w:type="dxa"/>
            <w:vMerge w:val="restart"/>
            <w:vAlign w:val="center"/>
          </w:tcPr>
          <w:p w:rsidR="0001500F" w:rsidRPr="003A2E52" w:rsidRDefault="0001500F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 w:hint="eastAsia"/>
                <w:sz w:val="32"/>
                <w:szCs w:val="32"/>
              </w:rPr>
              <w:t>怀柔（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12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）、顺义（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17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）、房山（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21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）、通州（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28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）、昌平（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34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）、大兴（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37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）、丰台（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52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01500F" w:rsidRPr="003A2E52">
        <w:trPr>
          <w:trHeight w:val="90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pStyle w:val="a5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9:30-9:35</w:t>
            </w:r>
          </w:p>
        </w:tc>
        <w:tc>
          <w:tcPr>
            <w:tcW w:w="3430" w:type="dxa"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 w:hint="eastAsia"/>
                <w:sz w:val="32"/>
                <w:szCs w:val="32"/>
              </w:rPr>
              <w:t>主持人宣布会议开始</w:t>
            </w:r>
          </w:p>
        </w:tc>
        <w:tc>
          <w:tcPr>
            <w:tcW w:w="3434" w:type="dxa"/>
            <w:vMerge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500F" w:rsidRPr="003A2E52">
        <w:trPr>
          <w:trHeight w:val="750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pStyle w:val="a5"/>
              <w:spacing w:line="360" w:lineRule="auto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9:35-9:45</w:t>
            </w:r>
          </w:p>
        </w:tc>
        <w:tc>
          <w:tcPr>
            <w:tcW w:w="3430" w:type="dxa"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 w:hint="eastAsia"/>
                <w:sz w:val="32"/>
                <w:szCs w:val="32"/>
              </w:rPr>
              <w:t>处室领导做培训动员</w:t>
            </w:r>
          </w:p>
        </w:tc>
        <w:tc>
          <w:tcPr>
            <w:tcW w:w="3434" w:type="dxa"/>
            <w:vMerge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500F" w:rsidRPr="003A2E52">
        <w:trPr>
          <w:trHeight w:val="750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pStyle w:val="a5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9:45-10:15</w:t>
            </w:r>
          </w:p>
        </w:tc>
        <w:tc>
          <w:tcPr>
            <w:tcW w:w="3430" w:type="dxa"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28"/>
                <w:shd w:val="clear" w:color="auto" w:fill="FFFFFF"/>
              </w:rPr>
              <w:t>《采暖住宅室内空气温度测量方法》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宣贯培训</w:t>
            </w:r>
          </w:p>
        </w:tc>
        <w:tc>
          <w:tcPr>
            <w:tcW w:w="3434" w:type="dxa"/>
            <w:vMerge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500F" w:rsidRPr="003A2E52">
        <w:trPr>
          <w:trHeight w:val="750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pStyle w:val="a5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10:20-11:00</w:t>
            </w:r>
          </w:p>
        </w:tc>
        <w:tc>
          <w:tcPr>
            <w:tcW w:w="3430" w:type="dxa"/>
            <w:vAlign w:val="center"/>
          </w:tcPr>
          <w:p w:rsidR="0001500F" w:rsidRDefault="0001500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32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28"/>
                <w:shd w:val="clear" w:color="auto" w:fill="FFFFFF"/>
              </w:rPr>
              <w:t>《供暖系统能耗指标体系》宣贯培训</w:t>
            </w:r>
          </w:p>
        </w:tc>
        <w:tc>
          <w:tcPr>
            <w:tcW w:w="3434" w:type="dxa"/>
            <w:vMerge/>
            <w:vAlign w:val="center"/>
          </w:tcPr>
          <w:p w:rsidR="0001500F" w:rsidRPr="003A2E52" w:rsidRDefault="0001500F" w:rsidP="00E41582">
            <w:pPr>
              <w:spacing w:line="360" w:lineRule="auto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500F" w:rsidRPr="003A2E52">
        <w:trPr>
          <w:trHeight w:val="712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pStyle w:val="a5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11:05-11:45</w:t>
            </w:r>
          </w:p>
        </w:tc>
        <w:tc>
          <w:tcPr>
            <w:tcW w:w="3430" w:type="dxa"/>
            <w:vAlign w:val="center"/>
          </w:tcPr>
          <w:p w:rsidR="0001500F" w:rsidRDefault="0001500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32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28"/>
                <w:shd w:val="clear" w:color="auto" w:fill="FFFFFF"/>
              </w:rPr>
              <w:t>《供暖系统运行能源消耗限额》宣贯培训</w:t>
            </w:r>
          </w:p>
        </w:tc>
        <w:tc>
          <w:tcPr>
            <w:tcW w:w="3434" w:type="dxa"/>
            <w:vMerge/>
            <w:vAlign w:val="center"/>
          </w:tcPr>
          <w:p w:rsidR="0001500F" w:rsidRPr="003A2E52" w:rsidRDefault="0001500F" w:rsidP="00E41582">
            <w:pPr>
              <w:spacing w:line="360" w:lineRule="auto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500F" w:rsidRPr="003A2E52">
        <w:trPr>
          <w:trHeight w:val="90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pStyle w:val="a5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11:45-13:30</w:t>
            </w:r>
          </w:p>
        </w:tc>
        <w:tc>
          <w:tcPr>
            <w:tcW w:w="3430" w:type="dxa"/>
            <w:vAlign w:val="center"/>
          </w:tcPr>
          <w:p w:rsidR="0001500F" w:rsidRDefault="0001500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32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28"/>
                <w:shd w:val="clear" w:color="auto" w:fill="FFFFFF"/>
              </w:rPr>
              <w:t>午餐、午休</w:t>
            </w:r>
          </w:p>
        </w:tc>
        <w:tc>
          <w:tcPr>
            <w:tcW w:w="3434" w:type="dxa"/>
            <w:vAlign w:val="center"/>
          </w:tcPr>
          <w:p w:rsidR="0001500F" w:rsidRPr="003A2E52" w:rsidRDefault="0001500F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1500F" w:rsidRDefault="0001500F" w:rsidP="00E41582">
      <w:pPr>
        <w:wordWrap w:val="0"/>
        <w:spacing w:beforeLines="50" w:line="480" w:lineRule="auto"/>
        <w:jc w:val="center"/>
        <w:outlineLvl w:val="0"/>
        <w:rPr>
          <w:rFonts w:ascii="仿宋_GB2312" w:eastAsia="仿宋_GB2312"/>
          <w:b/>
          <w:bCs/>
          <w:color w:val="000000"/>
          <w:sz w:val="32"/>
          <w:szCs w:val="32"/>
        </w:rPr>
      </w:pPr>
      <w:smartTag w:uri="urn:schemas-microsoft-com:office:smarttags" w:element="chsdate">
        <w:smartTagPr>
          <w:attr w:name="Year" w:val="2019"/>
          <w:attr w:name="Month" w:val="10"/>
          <w:attr w:name="Day" w:val="16"/>
          <w:attr w:name="IsLunarDate" w:val="False"/>
          <w:attr w:name="IsROCDate" w:val="False"/>
        </w:smartTagPr>
        <w:r>
          <w:rPr>
            <w:rFonts w:ascii="仿宋_GB2312" w:eastAsia="仿宋_GB2312"/>
            <w:b/>
            <w:bCs/>
            <w:color w:val="000000"/>
            <w:sz w:val="32"/>
            <w:szCs w:val="32"/>
          </w:rPr>
          <w:t>2019</w:t>
        </w:r>
        <w:r>
          <w:rPr>
            <w:rFonts w:ascii="仿宋_GB2312" w:eastAsia="仿宋_GB2312" w:hint="eastAsia"/>
            <w:b/>
            <w:bCs/>
            <w:color w:val="000000"/>
            <w:sz w:val="32"/>
            <w:szCs w:val="32"/>
          </w:rPr>
          <w:t>年</w:t>
        </w:r>
        <w:r>
          <w:rPr>
            <w:rFonts w:ascii="仿宋_GB2312" w:eastAsia="仿宋_GB2312"/>
            <w:b/>
            <w:bCs/>
            <w:color w:val="000000"/>
            <w:sz w:val="32"/>
            <w:szCs w:val="32"/>
          </w:rPr>
          <w:t>10</w:t>
        </w:r>
        <w:r>
          <w:rPr>
            <w:rFonts w:ascii="仿宋_GB2312" w:eastAsia="仿宋_GB2312" w:hint="eastAsia"/>
            <w:b/>
            <w:bCs/>
            <w:color w:val="000000"/>
            <w:sz w:val="32"/>
            <w:szCs w:val="32"/>
          </w:rPr>
          <w:t>月</w:t>
        </w:r>
        <w:r>
          <w:rPr>
            <w:rFonts w:ascii="仿宋_GB2312" w:eastAsia="仿宋_GB2312"/>
            <w:b/>
            <w:bCs/>
            <w:color w:val="000000"/>
            <w:sz w:val="32"/>
            <w:szCs w:val="32"/>
          </w:rPr>
          <w:t>16</w:t>
        </w:r>
        <w:r>
          <w:rPr>
            <w:rFonts w:ascii="仿宋_GB2312" w:eastAsia="仿宋_GB2312" w:hint="eastAsia"/>
            <w:b/>
            <w:bCs/>
            <w:color w:val="000000"/>
            <w:sz w:val="32"/>
            <w:szCs w:val="32"/>
          </w:rPr>
          <w:t>日</w:t>
        </w:r>
      </w:smartTag>
      <w:r>
        <w:rPr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星期三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下午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42"/>
        <w:gridCol w:w="3430"/>
        <w:gridCol w:w="3444"/>
      </w:tblGrid>
      <w:tr w:rsidR="0001500F" w:rsidRPr="003A2E52">
        <w:trPr>
          <w:trHeight w:val="514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jc w:val="center"/>
              <w:outlineLvl w:val="0"/>
              <w:rPr>
                <w:rFonts w:ascii="黑体" w:eastAsia="黑体"/>
                <w:color w:val="000000"/>
                <w:sz w:val="30"/>
                <w:szCs w:val="30"/>
              </w:rPr>
            </w:pPr>
            <w:r w:rsidRPr="003A2E52">
              <w:rPr>
                <w:rFonts w:ascii="黑体" w:eastAsia="黑体" w:hint="eastAsi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3430" w:type="dxa"/>
            <w:vAlign w:val="center"/>
          </w:tcPr>
          <w:p w:rsidR="0001500F" w:rsidRPr="003A2E52" w:rsidRDefault="0001500F">
            <w:pPr>
              <w:jc w:val="center"/>
              <w:outlineLvl w:val="0"/>
              <w:rPr>
                <w:rFonts w:ascii="黑体" w:eastAsia="黑体"/>
                <w:color w:val="000000"/>
                <w:sz w:val="30"/>
                <w:szCs w:val="30"/>
              </w:rPr>
            </w:pPr>
            <w:r w:rsidRPr="003A2E52">
              <w:rPr>
                <w:rFonts w:ascii="黑体" w:eastAsia="黑体" w:hint="eastAsia"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3444" w:type="dxa"/>
            <w:vAlign w:val="center"/>
          </w:tcPr>
          <w:p w:rsidR="0001500F" w:rsidRPr="003A2E52" w:rsidRDefault="0001500F">
            <w:pPr>
              <w:jc w:val="center"/>
              <w:outlineLvl w:val="0"/>
              <w:rPr>
                <w:rFonts w:ascii="黑体" w:eastAsia="黑体"/>
                <w:color w:val="000000"/>
                <w:sz w:val="30"/>
                <w:szCs w:val="30"/>
              </w:rPr>
            </w:pPr>
            <w:r w:rsidRPr="003A2E52">
              <w:rPr>
                <w:rFonts w:ascii="黑体" w:eastAsia="黑体" w:hint="eastAsia"/>
                <w:color w:val="000000"/>
                <w:sz w:val="30"/>
                <w:szCs w:val="30"/>
              </w:rPr>
              <w:t>参会区</w:t>
            </w:r>
          </w:p>
        </w:tc>
      </w:tr>
      <w:tr w:rsidR="0001500F" w:rsidRPr="003A2E52">
        <w:trPr>
          <w:trHeight w:val="619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14:00-14:30</w:t>
            </w:r>
          </w:p>
        </w:tc>
        <w:tc>
          <w:tcPr>
            <w:tcW w:w="3430" w:type="dxa"/>
            <w:vAlign w:val="center"/>
          </w:tcPr>
          <w:p w:rsidR="0001500F" w:rsidRPr="003A2E52" w:rsidRDefault="0001500F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 w:hint="eastAsia"/>
                <w:sz w:val="32"/>
                <w:szCs w:val="32"/>
              </w:rPr>
              <w:t>现场签到</w:t>
            </w:r>
          </w:p>
        </w:tc>
        <w:tc>
          <w:tcPr>
            <w:tcW w:w="3444" w:type="dxa"/>
            <w:vMerge w:val="restart"/>
            <w:vAlign w:val="center"/>
          </w:tcPr>
          <w:p w:rsidR="0001500F" w:rsidRPr="003A2E52" w:rsidRDefault="0001500F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 w:hint="eastAsia"/>
                <w:sz w:val="32"/>
                <w:szCs w:val="32"/>
              </w:rPr>
              <w:t>密云（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3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）、平谷（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4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）、延庆（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4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）、门头沟（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5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）、石景山（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6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）、东城（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7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）、西城（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13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）、海淀（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72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）、朝阳（</w:t>
            </w:r>
            <w:r w:rsidRPr="003A2E52">
              <w:rPr>
                <w:rFonts w:ascii="仿宋_GB2312" w:eastAsia="仿宋_GB2312"/>
                <w:sz w:val="32"/>
                <w:szCs w:val="32"/>
              </w:rPr>
              <w:t>85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01500F" w:rsidRPr="003A2E52">
        <w:trPr>
          <w:trHeight w:val="90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pStyle w:val="a5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14:30-14:35</w:t>
            </w:r>
          </w:p>
        </w:tc>
        <w:tc>
          <w:tcPr>
            <w:tcW w:w="3430" w:type="dxa"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 w:hint="eastAsia"/>
                <w:sz w:val="32"/>
                <w:szCs w:val="32"/>
              </w:rPr>
              <w:t>主持人宣布会议开始</w:t>
            </w:r>
          </w:p>
        </w:tc>
        <w:tc>
          <w:tcPr>
            <w:tcW w:w="3444" w:type="dxa"/>
            <w:vMerge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500F" w:rsidRPr="003A2E52">
        <w:trPr>
          <w:trHeight w:val="750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pStyle w:val="a5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14:35-14:45</w:t>
            </w:r>
          </w:p>
        </w:tc>
        <w:tc>
          <w:tcPr>
            <w:tcW w:w="3430" w:type="dxa"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 w:hint="eastAsia"/>
                <w:sz w:val="32"/>
                <w:szCs w:val="32"/>
              </w:rPr>
              <w:t>处室领导做培训动员</w:t>
            </w:r>
          </w:p>
        </w:tc>
        <w:tc>
          <w:tcPr>
            <w:tcW w:w="3444" w:type="dxa"/>
            <w:vMerge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500F" w:rsidRPr="003A2E52">
        <w:trPr>
          <w:trHeight w:val="750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pStyle w:val="a5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14:45-15:15</w:t>
            </w:r>
          </w:p>
        </w:tc>
        <w:tc>
          <w:tcPr>
            <w:tcW w:w="3430" w:type="dxa"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28"/>
                <w:shd w:val="clear" w:color="auto" w:fill="FFFFFF"/>
              </w:rPr>
              <w:t>《采暖住宅室内空气温度测量方法》</w:t>
            </w:r>
            <w:r w:rsidRPr="003A2E52">
              <w:rPr>
                <w:rFonts w:ascii="仿宋_GB2312" w:eastAsia="仿宋_GB2312" w:hint="eastAsia"/>
                <w:sz w:val="32"/>
                <w:szCs w:val="32"/>
              </w:rPr>
              <w:t>宣贯培训</w:t>
            </w:r>
          </w:p>
        </w:tc>
        <w:tc>
          <w:tcPr>
            <w:tcW w:w="3444" w:type="dxa"/>
            <w:vMerge/>
            <w:vAlign w:val="center"/>
          </w:tcPr>
          <w:p w:rsidR="0001500F" w:rsidRPr="003A2E52" w:rsidRDefault="0001500F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500F" w:rsidRPr="003A2E52">
        <w:trPr>
          <w:trHeight w:val="750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pStyle w:val="a5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15:20-16:00</w:t>
            </w:r>
          </w:p>
        </w:tc>
        <w:tc>
          <w:tcPr>
            <w:tcW w:w="3430" w:type="dxa"/>
            <w:vAlign w:val="center"/>
          </w:tcPr>
          <w:p w:rsidR="0001500F" w:rsidRDefault="0001500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32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28"/>
                <w:shd w:val="clear" w:color="auto" w:fill="FFFFFF"/>
              </w:rPr>
              <w:t>《供暖系统能耗指标体系》宣贯培训</w:t>
            </w:r>
          </w:p>
        </w:tc>
        <w:tc>
          <w:tcPr>
            <w:tcW w:w="3444" w:type="dxa"/>
            <w:vMerge/>
            <w:vAlign w:val="center"/>
          </w:tcPr>
          <w:p w:rsidR="0001500F" w:rsidRPr="003A2E52" w:rsidRDefault="0001500F" w:rsidP="00E41582">
            <w:pPr>
              <w:spacing w:line="360" w:lineRule="auto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500F" w:rsidRPr="003A2E52">
        <w:trPr>
          <w:trHeight w:val="522"/>
          <w:jc w:val="center"/>
        </w:trPr>
        <w:tc>
          <w:tcPr>
            <w:tcW w:w="2142" w:type="dxa"/>
            <w:vAlign w:val="center"/>
          </w:tcPr>
          <w:p w:rsidR="0001500F" w:rsidRPr="003A2E52" w:rsidRDefault="0001500F">
            <w:pPr>
              <w:pStyle w:val="a5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2E52">
              <w:rPr>
                <w:rFonts w:ascii="仿宋_GB2312" w:eastAsia="仿宋_GB2312"/>
                <w:sz w:val="32"/>
                <w:szCs w:val="32"/>
              </w:rPr>
              <w:t>16:05-16:45</w:t>
            </w:r>
          </w:p>
        </w:tc>
        <w:tc>
          <w:tcPr>
            <w:tcW w:w="3430" w:type="dxa"/>
            <w:vAlign w:val="center"/>
          </w:tcPr>
          <w:p w:rsidR="0001500F" w:rsidRDefault="0001500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32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28"/>
                <w:shd w:val="clear" w:color="auto" w:fill="FFFFFF"/>
              </w:rPr>
              <w:t>《供暖系统运行能源消耗限额》宣贯培训</w:t>
            </w:r>
          </w:p>
        </w:tc>
        <w:tc>
          <w:tcPr>
            <w:tcW w:w="3444" w:type="dxa"/>
            <w:vMerge/>
            <w:vAlign w:val="center"/>
          </w:tcPr>
          <w:p w:rsidR="0001500F" w:rsidRPr="003A2E52" w:rsidRDefault="0001500F" w:rsidP="00E41582">
            <w:pPr>
              <w:spacing w:line="360" w:lineRule="auto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1500F" w:rsidRDefault="0001500F" w:rsidP="00E41582">
      <w:pPr>
        <w:pStyle w:val="a5"/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tbl>
      <w:tblPr>
        <w:tblpPr w:leftFromText="180" w:rightFromText="180" w:vertAnchor="text" w:horzAnchor="margin" w:tblpY="1257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3420"/>
        <w:gridCol w:w="820"/>
        <w:gridCol w:w="1614"/>
        <w:gridCol w:w="1816"/>
      </w:tblGrid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 w:hint="eastAsia"/>
                <w:sz w:val="28"/>
                <w:szCs w:val="28"/>
              </w:rPr>
              <w:t>供热单位</w:t>
            </w: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 w:hint="eastAsia"/>
                <w:sz w:val="28"/>
                <w:szCs w:val="28"/>
              </w:rPr>
              <w:t>职务</w:t>
            </w:r>
            <w:r w:rsidRPr="00E41582">
              <w:rPr>
                <w:rFonts w:ascii="仿宋_GB2312" w:eastAsia="仿宋_GB2312"/>
                <w:sz w:val="28"/>
                <w:szCs w:val="28"/>
              </w:rPr>
              <w:t>/</w:t>
            </w:r>
            <w:r w:rsidRPr="00E41582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E41582" w:rsidRPr="003A2E52" w:rsidTr="00E41582">
        <w:trPr>
          <w:trHeight w:val="349"/>
        </w:trPr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rPr>
          <w:trHeight w:val="285"/>
        </w:trPr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582" w:rsidRPr="003A2E52" w:rsidTr="00E41582">
        <w:tc>
          <w:tcPr>
            <w:tcW w:w="85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41582">
              <w:rPr>
                <w:rFonts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34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E41582" w:rsidRPr="00E41582" w:rsidRDefault="00E41582" w:rsidP="00E41582">
            <w:pPr>
              <w:pStyle w:val="a5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1500F" w:rsidRDefault="0001500F">
      <w:pPr>
        <w:pStyle w:val="a5"/>
        <w:adjustRightInd w:val="0"/>
        <w:snapToGrid w:val="0"/>
        <w:spacing w:before="100" w:after="100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宣贯培训会报名表</w:t>
      </w:r>
    </w:p>
    <w:p w:rsidR="0001500F" w:rsidRDefault="0001500F" w:rsidP="00E41582">
      <w:pPr>
        <w:pStyle w:val="a5"/>
        <w:adjustRightInd w:val="0"/>
        <w:snapToGrid w:val="0"/>
        <w:spacing w:before="100" w:after="100"/>
        <w:jc w:val="both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联系人：</w:t>
      </w:r>
      <w:r>
        <w:rPr>
          <w:rFonts w:ascii="仿宋_GB2312" w:eastAsia="仿宋_GB2312"/>
          <w:kern w:val="2"/>
          <w:sz w:val="32"/>
          <w:szCs w:val="32"/>
        </w:rPr>
        <w:t xml:space="preserve">    </w:t>
      </w:r>
      <w:r>
        <w:rPr>
          <w:rFonts w:ascii="仿宋_GB2312" w:eastAsia="仿宋_GB2312" w:hint="eastAsia"/>
          <w:kern w:val="2"/>
          <w:sz w:val="32"/>
          <w:szCs w:val="32"/>
        </w:rPr>
        <w:t>联系电话：</w:t>
      </w:r>
      <w:r>
        <w:rPr>
          <w:rFonts w:ascii="仿宋_GB2312" w:eastAsia="仿宋_GB2312"/>
          <w:kern w:val="2"/>
          <w:sz w:val="32"/>
          <w:szCs w:val="32"/>
        </w:rPr>
        <w:t xml:space="preserve">      </w:t>
      </w:r>
      <w:r>
        <w:rPr>
          <w:rFonts w:ascii="仿宋_GB2312" w:eastAsia="仿宋_GB2312" w:hint="eastAsia"/>
          <w:kern w:val="2"/>
          <w:sz w:val="32"/>
          <w:szCs w:val="32"/>
        </w:rPr>
        <w:t>传真：</w:t>
      </w:r>
      <w:r>
        <w:rPr>
          <w:rFonts w:ascii="仿宋_GB2312" w:eastAsia="仿宋_GB2312"/>
          <w:kern w:val="2"/>
          <w:sz w:val="32"/>
          <w:szCs w:val="32"/>
        </w:rPr>
        <w:t xml:space="preserve">     </w:t>
      </w:r>
      <w:r>
        <w:rPr>
          <w:rFonts w:ascii="仿宋_GB2312" w:eastAsia="仿宋_GB2312" w:hint="eastAsia"/>
          <w:kern w:val="2"/>
          <w:sz w:val="32"/>
          <w:szCs w:val="32"/>
        </w:rPr>
        <w:t>邮</w:t>
      </w:r>
      <w:r>
        <w:rPr>
          <w:rFonts w:ascii="仿宋_GB2312" w:eastAsia="仿宋_GB2312"/>
          <w:kern w:val="2"/>
          <w:sz w:val="32"/>
          <w:szCs w:val="32"/>
        </w:rPr>
        <w:t xml:space="preserve"> </w:t>
      </w:r>
      <w:r>
        <w:rPr>
          <w:rFonts w:ascii="仿宋_GB2312" w:eastAsia="仿宋_GB2312" w:hint="eastAsia"/>
          <w:kern w:val="2"/>
          <w:sz w:val="32"/>
          <w:szCs w:val="32"/>
        </w:rPr>
        <w:t>箱：</w:t>
      </w:r>
    </w:p>
    <w:p w:rsidR="0001500F" w:rsidRDefault="0001500F">
      <w:pPr>
        <w:pStyle w:val="a5"/>
        <w:adjustRightInd w:val="0"/>
        <w:snapToGrid w:val="0"/>
        <w:spacing w:before="100" w:after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请于</w:t>
      </w:r>
      <w:r>
        <w:rPr>
          <w:rFonts w:ascii="仿宋_GB2312" w:eastAsia="仿宋_GB2312"/>
          <w:kern w:val="2"/>
          <w:sz w:val="32"/>
          <w:szCs w:val="32"/>
        </w:rPr>
        <w:t>10</w:t>
      </w:r>
      <w:r>
        <w:rPr>
          <w:rFonts w:ascii="仿宋_GB2312" w:eastAsia="仿宋_GB2312" w:hint="eastAsia"/>
          <w:kern w:val="2"/>
          <w:sz w:val="32"/>
          <w:szCs w:val="32"/>
        </w:rPr>
        <w:t>月</w:t>
      </w:r>
      <w:r>
        <w:rPr>
          <w:rFonts w:ascii="仿宋_GB2312" w:eastAsia="仿宋_GB2312"/>
          <w:kern w:val="2"/>
          <w:sz w:val="32"/>
          <w:szCs w:val="32"/>
        </w:rPr>
        <w:t>15</w:t>
      </w:r>
      <w:r>
        <w:rPr>
          <w:rFonts w:ascii="仿宋_GB2312" w:eastAsia="仿宋_GB2312" w:hint="eastAsia"/>
          <w:kern w:val="2"/>
          <w:sz w:val="32"/>
          <w:szCs w:val="32"/>
        </w:rPr>
        <w:t>日</w:t>
      </w:r>
      <w:r>
        <w:rPr>
          <w:rFonts w:ascii="仿宋_GB2312" w:eastAsia="仿宋_GB2312"/>
          <w:kern w:val="2"/>
          <w:sz w:val="32"/>
          <w:szCs w:val="32"/>
        </w:rPr>
        <w:t>12:00</w:t>
      </w:r>
      <w:r>
        <w:rPr>
          <w:rFonts w:ascii="仿宋_GB2312" w:eastAsia="仿宋_GB2312" w:hint="eastAsia"/>
          <w:kern w:val="2"/>
          <w:sz w:val="32"/>
          <w:szCs w:val="32"/>
        </w:rPr>
        <w:t>前反馈报名表至</w:t>
      </w:r>
      <w:r>
        <w:rPr>
          <w:rFonts w:ascii="仿宋_GB2312" w:eastAsia="仿宋_GB2312"/>
          <w:kern w:val="2"/>
          <w:sz w:val="32"/>
          <w:szCs w:val="32"/>
        </w:rPr>
        <w:t>yinbo@bjmac.gov.cn</w:t>
      </w:r>
      <w:r>
        <w:rPr>
          <w:rFonts w:ascii="仿宋_GB2312" w:eastAsia="仿宋_GB2312" w:hint="eastAsia"/>
          <w:kern w:val="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br w:type="page"/>
      </w:r>
    </w:p>
    <w:p w:rsidR="0001500F" w:rsidRDefault="00E41582" w:rsidP="00E41582">
      <w:pPr>
        <w:spacing w:line="480" w:lineRule="exact"/>
        <w:ind w:firstLineChars="100" w:firstLine="210"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28575</wp:posOffset>
            </wp:positionH>
            <wp:positionV relativeFrom="paragraph">
              <wp:posOffset>752475</wp:posOffset>
            </wp:positionV>
            <wp:extent cx="5133975" cy="7115175"/>
            <wp:effectExtent l="19050" t="0" r="9525" b="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11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500F">
        <w:rPr>
          <w:rFonts w:ascii="仿宋_GB2312" w:eastAsia="仿宋_GB2312" w:hint="eastAsia"/>
          <w:sz w:val="32"/>
          <w:szCs w:val="32"/>
        </w:rPr>
        <w:t>附件</w:t>
      </w:r>
      <w:r w:rsidR="0001500F">
        <w:rPr>
          <w:rFonts w:ascii="仿宋_GB2312" w:eastAsia="仿宋_GB2312"/>
          <w:sz w:val="32"/>
          <w:szCs w:val="32"/>
        </w:rPr>
        <w:t>3</w:t>
      </w:r>
      <w:r w:rsidR="0001500F">
        <w:rPr>
          <w:rFonts w:ascii="仿宋_GB2312" w:eastAsia="仿宋_GB2312" w:hint="eastAsia"/>
          <w:sz w:val="32"/>
          <w:szCs w:val="32"/>
        </w:rPr>
        <w:t>：</w:t>
      </w:r>
    </w:p>
    <w:p w:rsidR="0001500F" w:rsidRDefault="0001500F">
      <w:pPr>
        <w:spacing w:line="480" w:lineRule="exact"/>
        <w:jc w:val="center"/>
        <w:rPr>
          <w:rFonts w:ascii="方正小标宋简体" w:eastAsia="方正小标宋简体"/>
          <w:kern w:val="0"/>
          <w:sz w:val="36"/>
          <w:szCs w:val="44"/>
        </w:rPr>
      </w:pPr>
      <w:r>
        <w:rPr>
          <w:rFonts w:ascii="方正小标宋简体" w:eastAsia="方正小标宋简体" w:hint="eastAsia"/>
          <w:kern w:val="0"/>
          <w:sz w:val="36"/>
          <w:szCs w:val="44"/>
        </w:rPr>
        <w:t>行车路线图</w:t>
      </w:r>
    </w:p>
    <w:sectPr w:rsidR="0001500F" w:rsidSect="00CB54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AE" w:rsidRDefault="004071AE" w:rsidP="00CB5440">
      <w:r>
        <w:separator/>
      </w:r>
    </w:p>
  </w:endnote>
  <w:endnote w:type="continuationSeparator" w:id="0">
    <w:p w:rsidR="004071AE" w:rsidRDefault="004071AE" w:rsidP="00CB5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0F" w:rsidRDefault="0008140C">
    <w:pPr>
      <w:pStyle w:val="a3"/>
      <w:jc w:val="center"/>
    </w:pPr>
    <w:fldSimple w:instr="PAGE   \* MERGEFORMAT">
      <w:r w:rsidR="00E41582" w:rsidRPr="00E41582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AE" w:rsidRDefault="004071AE" w:rsidP="00CB5440">
      <w:r>
        <w:separator/>
      </w:r>
    </w:p>
  </w:footnote>
  <w:footnote w:type="continuationSeparator" w:id="0">
    <w:p w:rsidR="004071AE" w:rsidRDefault="004071AE" w:rsidP="00CB5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D5F0E"/>
    <w:multiLevelType w:val="singleLevel"/>
    <w:tmpl w:val="5D9D5F0E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E4106E"/>
    <w:rsid w:val="0001500F"/>
    <w:rsid w:val="0008140C"/>
    <w:rsid w:val="000D5D29"/>
    <w:rsid w:val="001D1F56"/>
    <w:rsid w:val="0024171D"/>
    <w:rsid w:val="002D408C"/>
    <w:rsid w:val="003A2E52"/>
    <w:rsid w:val="004071AE"/>
    <w:rsid w:val="00442280"/>
    <w:rsid w:val="004B1701"/>
    <w:rsid w:val="00503211"/>
    <w:rsid w:val="006111A8"/>
    <w:rsid w:val="00744C31"/>
    <w:rsid w:val="00A33996"/>
    <w:rsid w:val="00A55BF6"/>
    <w:rsid w:val="00AA3724"/>
    <w:rsid w:val="00B07765"/>
    <w:rsid w:val="00B36519"/>
    <w:rsid w:val="00BF3239"/>
    <w:rsid w:val="00C62E4E"/>
    <w:rsid w:val="00C74BAF"/>
    <w:rsid w:val="00C827A6"/>
    <w:rsid w:val="00C8455A"/>
    <w:rsid w:val="00CB5440"/>
    <w:rsid w:val="00CC716D"/>
    <w:rsid w:val="00E41582"/>
    <w:rsid w:val="00E91716"/>
    <w:rsid w:val="00F079FE"/>
    <w:rsid w:val="00F32ABB"/>
    <w:rsid w:val="03916700"/>
    <w:rsid w:val="0E537D0F"/>
    <w:rsid w:val="1363620A"/>
    <w:rsid w:val="153E39CA"/>
    <w:rsid w:val="18931963"/>
    <w:rsid w:val="1AE14507"/>
    <w:rsid w:val="1D8770AA"/>
    <w:rsid w:val="1F830D5F"/>
    <w:rsid w:val="2C081485"/>
    <w:rsid w:val="360A78AD"/>
    <w:rsid w:val="3BD27F6E"/>
    <w:rsid w:val="3BE4106E"/>
    <w:rsid w:val="3D010803"/>
    <w:rsid w:val="3F1976BC"/>
    <w:rsid w:val="45C14259"/>
    <w:rsid w:val="45FD732A"/>
    <w:rsid w:val="51325576"/>
    <w:rsid w:val="56EA31B6"/>
    <w:rsid w:val="6B86364B"/>
    <w:rsid w:val="6D0D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B5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CB5440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CB5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CB5440"/>
    <w:rPr>
      <w:rFonts w:cs="Times New Roman"/>
      <w:kern w:val="2"/>
      <w:sz w:val="18"/>
      <w:szCs w:val="18"/>
    </w:rPr>
  </w:style>
  <w:style w:type="paragraph" w:styleId="a5">
    <w:name w:val="Normal (Web)"/>
    <w:basedOn w:val="a"/>
    <w:uiPriority w:val="99"/>
    <w:rsid w:val="00CB5440"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rsid w:val="00CB544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ycd</cp:lastModifiedBy>
  <cp:revision>2</cp:revision>
  <cp:lastPrinted>2019-10-09T02:39:00Z</cp:lastPrinted>
  <dcterms:created xsi:type="dcterms:W3CDTF">2019-10-12T12:49:00Z</dcterms:created>
  <dcterms:modified xsi:type="dcterms:W3CDTF">2019-10-12T12:49:00Z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